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737FC" w14:textId="3E00DFAC" w:rsidR="002824AB" w:rsidRDefault="00B51398" w:rsidP="00B5139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91D093" wp14:editId="06B50B42">
            <wp:simplePos x="0" y="0"/>
            <wp:positionH relativeFrom="margin">
              <wp:posOffset>-1272540</wp:posOffset>
            </wp:positionH>
            <wp:positionV relativeFrom="margin">
              <wp:posOffset>137160</wp:posOffset>
            </wp:positionV>
            <wp:extent cx="3517265" cy="2019300"/>
            <wp:effectExtent l="0" t="0" r="0" b="0"/>
            <wp:wrapNone/>
            <wp:docPr id="2386910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265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E95099" w14:textId="77777777" w:rsidR="00B51398" w:rsidRDefault="00B51398" w:rsidP="00B51398">
      <w:pPr>
        <w:jc w:val="center"/>
      </w:pPr>
    </w:p>
    <w:p w14:paraId="4846B727" w14:textId="3C4ECBD2" w:rsidR="00B51398" w:rsidRPr="00B51398" w:rsidRDefault="00B51398" w:rsidP="00B51398">
      <w:pPr>
        <w:jc w:val="center"/>
        <w:rPr>
          <w:rFonts w:ascii="Californian FB" w:hAnsi="Californian FB"/>
          <w:b/>
          <w:bCs/>
          <w:sz w:val="28"/>
          <w:szCs w:val="28"/>
          <w:u w:val="single"/>
        </w:rPr>
      </w:pPr>
      <w:r w:rsidRPr="00B51398">
        <w:rPr>
          <w:rFonts w:ascii="Californian FB" w:hAnsi="Californian FB"/>
          <w:b/>
          <w:bCs/>
          <w:sz w:val="28"/>
          <w:szCs w:val="28"/>
          <w:u w:val="single"/>
        </w:rPr>
        <w:t>ASHLEY BOROUGH</w:t>
      </w:r>
    </w:p>
    <w:p w14:paraId="530CFBC3" w14:textId="4D3E0805" w:rsidR="00B51398" w:rsidRPr="00B51398" w:rsidRDefault="00B51398" w:rsidP="00B51398">
      <w:pPr>
        <w:jc w:val="center"/>
        <w:rPr>
          <w:rFonts w:ascii="Californian FB" w:hAnsi="Californian FB"/>
        </w:rPr>
      </w:pPr>
      <w:r w:rsidRPr="00B51398">
        <w:rPr>
          <w:rFonts w:ascii="Californian FB" w:hAnsi="Californian FB"/>
        </w:rPr>
        <w:t xml:space="preserve">49 </w:t>
      </w:r>
      <w:r w:rsidR="00834450">
        <w:rPr>
          <w:rFonts w:ascii="Californian FB" w:hAnsi="Californian FB"/>
        </w:rPr>
        <w:t xml:space="preserve">West </w:t>
      </w:r>
      <w:r w:rsidRPr="00B51398">
        <w:rPr>
          <w:rFonts w:ascii="Californian FB" w:hAnsi="Californian FB"/>
        </w:rPr>
        <w:t>Cemetery St, Ashley, PA 18706</w:t>
      </w:r>
    </w:p>
    <w:p w14:paraId="72814F55" w14:textId="48D9917E" w:rsidR="00B51398" w:rsidRPr="00B51398" w:rsidRDefault="00B51398" w:rsidP="00B51398">
      <w:pPr>
        <w:jc w:val="center"/>
        <w:rPr>
          <w:rFonts w:ascii="Californian FB" w:hAnsi="Californian FB"/>
        </w:rPr>
      </w:pPr>
      <w:r w:rsidRPr="00B51398">
        <w:rPr>
          <w:rFonts w:ascii="Californian FB" w:hAnsi="Californian FB"/>
        </w:rPr>
        <w:t>Main Line: (570) 824-1364 Fax Number: (570) 855-1803</w:t>
      </w:r>
    </w:p>
    <w:p w14:paraId="71940336" w14:textId="638D95E2" w:rsidR="00CD531B" w:rsidRPr="008A1B0F" w:rsidRDefault="00C73843" w:rsidP="008A1B0F">
      <w:pPr>
        <w:jc w:val="center"/>
        <w:rPr>
          <w:rStyle w:val="Hyperlink"/>
          <w:rFonts w:ascii="Californian FB" w:hAnsi="Californian FB"/>
        </w:rPr>
      </w:pPr>
      <w:r>
        <w:rPr>
          <w:rFonts w:ascii="Californian FB" w:hAnsi="Californian FB"/>
        </w:rPr>
        <w:t xml:space="preserve">Main Office: </w:t>
      </w:r>
      <w:hyperlink r:id="rId6" w:history="1">
        <w:r w:rsidRPr="00AD170F">
          <w:rPr>
            <w:rStyle w:val="Hyperlink"/>
            <w:rFonts w:ascii="Californian FB" w:hAnsi="Californian FB"/>
          </w:rPr>
          <w:t>ashleyboroughoffice@gmail.com</w:t>
        </w:r>
      </w:hyperlink>
      <w:r w:rsidR="008A1B0F">
        <w:rPr>
          <w:rStyle w:val="Hyperlink"/>
          <w:rFonts w:ascii="Californian FB" w:hAnsi="Californian FB"/>
        </w:rPr>
        <w:br/>
      </w:r>
      <w:r w:rsidR="00CD531B">
        <w:rPr>
          <w:rStyle w:val="Hyperlink"/>
          <w:rFonts w:ascii="Californian FB" w:hAnsi="Californian FB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Mayor: Brian Demchak</w:t>
      </w:r>
    </w:p>
    <w:p w14:paraId="3D25F8E3" w14:textId="66A52CCB" w:rsidR="00CD531B" w:rsidRDefault="00CD531B" w:rsidP="00CD531B">
      <w:pPr>
        <w:spacing w:after="0" w:line="240" w:lineRule="auto"/>
        <w:rPr>
          <w:rStyle w:val="Hyperlink"/>
          <w:rFonts w:ascii="Californian FB" w:hAnsi="Californian FB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Hyperlink"/>
          <w:rFonts w:ascii="Californian FB" w:hAnsi="Californian FB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Council President: Lisa Wildes                                                                Council Vice President: </w:t>
      </w:r>
      <w:r w:rsidR="00DC2324">
        <w:rPr>
          <w:rStyle w:val="Hyperlink"/>
          <w:rFonts w:ascii="Californian FB" w:hAnsi="Californian FB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Andrew Potsko</w:t>
      </w:r>
    </w:p>
    <w:p w14:paraId="083CE5CC" w14:textId="12FF5BFD" w:rsidR="00CD531B" w:rsidRDefault="00CD531B" w:rsidP="00CD531B">
      <w:pPr>
        <w:spacing w:after="0" w:line="240" w:lineRule="auto"/>
        <w:rPr>
          <w:rStyle w:val="Hyperlink"/>
          <w:rFonts w:ascii="Californian FB" w:hAnsi="Californian FB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Hyperlink"/>
          <w:rFonts w:ascii="Californian FB" w:hAnsi="Californian FB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Carl Byra                                                                                                                                                </w:t>
      </w:r>
      <w:r w:rsidR="00DC2324">
        <w:rPr>
          <w:rStyle w:val="Hyperlink"/>
          <w:rFonts w:ascii="Californian FB" w:hAnsi="Californian FB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Style w:val="Hyperlink"/>
          <w:rFonts w:ascii="Californian FB" w:hAnsi="Californian FB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DC2324">
        <w:rPr>
          <w:rStyle w:val="Hyperlink"/>
          <w:rFonts w:ascii="Californian FB" w:hAnsi="Californian FB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Frank Sorokach</w:t>
      </w:r>
    </w:p>
    <w:p w14:paraId="196987AB" w14:textId="76A09367" w:rsidR="00CD531B" w:rsidRDefault="00CD531B" w:rsidP="00CD531B">
      <w:pPr>
        <w:spacing w:after="0" w:line="240" w:lineRule="auto"/>
        <w:rPr>
          <w:rStyle w:val="Hyperlink"/>
          <w:rFonts w:ascii="Californian FB" w:hAnsi="Californian FB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Hyperlink"/>
          <w:rFonts w:ascii="Californian FB" w:hAnsi="Californian FB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Jen</w:t>
      </w:r>
      <w:r w:rsidR="00E813D7">
        <w:rPr>
          <w:rStyle w:val="Hyperlink"/>
          <w:rFonts w:ascii="Californian FB" w:hAnsi="Californian FB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nifer Heller                                                                                                                                        </w:t>
      </w:r>
      <w:r w:rsidR="00DC2324">
        <w:rPr>
          <w:rStyle w:val="Hyperlink"/>
          <w:rFonts w:ascii="Californian FB" w:hAnsi="Californian FB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813D7">
        <w:rPr>
          <w:rStyle w:val="Hyperlink"/>
          <w:rFonts w:ascii="Californian FB" w:hAnsi="Californian FB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C2324">
        <w:rPr>
          <w:rStyle w:val="Hyperlink"/>
          <w:rFonts w:ascii="Californian FB" w:hAnsi="Californian FB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E813D7">
        <w:rPr>
          <w:rStyle w:val="Hyperlink"/>
          <w:rFonts w:ascii="Californian FB" w:hAnsi="Californian FB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DC2324">
        <w:rPr>
          <w:rStyle w:val="Hyperlink"/>
          <w:rFonts w:ascii="Californian FB" w:hAnsi="Californian FB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Edward Flynn</w:t>
      </w:r>
    </w:p>
    <w:p w14:paraId="0CBB2CDB" w14:textId="3DC73358" w:rsidR="00E813D7" w:rsidRDefault="00E813D7" w:rsidP="00E813D7">
      <w:pPr>
        <w:spacing w:after="0" w:line="240" w:lineRule="auto"/>
        <w:rPr>
          <w:rStyle w:val="Hyperlink"/>
          <w:rFonts w:ascii="Californian FB" w:hAnsi="Californian FB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Hyperlink"/>
          <w:rFonts w:ascii="Californian FB" w:hAnsi="Californian FB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Borough Secretary: Lisa Scharer                                                                                              </w:t>
      </w:r>
      <w:r w:rsidR="000D7939">
        <w:rPr>
          <w:rStyle w:val="Hyperlink"/>
          <w:rFonts w:ascii="Californian FB" w:hAnsi="Californian FB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452D6F0" w14:textId="41D42065" w:rsidR="002176E2" w:rsidRDefault="002176E2" w:rsidP="00E813D7">
      <w:pPr>
        <w:spacing w:after="0" w:line="240" w:lineRule="auto"/>
        <w:rPr>
          <w:rStyle w:val="Hyperlink"/>
          <w:rFonts w:ascii="Californian FB" w:hAnsi="Californian FB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Hyperlink"/>
          <w:rFonts w:ascii="Californian FB" w:hAnsi="Californian FB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Code Enforcement Secretary: Amy Campbell</w:t>
      </w:r>
    </w:p>
    <w:p w14:paraId="1AC3AC8D" w14:textId="4FED70BA" w:rsidR="00E813D7" w:rsidRDefault="00E813D7" w:rsidP="00E813D7">
      <w:pPr>
        <w:pBdr>
          <w:bottom w:val="single" w:sz="12" w:space="1" w:color="auto"/>
        </w:pBdr>
        <w:spacing w:after="0" w:line="240" w:lineRule="auto"/>
        <w:jc w:val="center"/>
        <w:rPr>
          <w:rStyle w:val="Hyperlink"/>
          <w:rFonts w:ascii="Californian FB" w:hAnsi="Californian FB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Hyperlink"/>
          <w:rFonts w:ascii="Californian FB" w:hAnsi="Californian FB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Borough Manager: Samuel Guesto</w:t>
      </w:r>
    </w:p>
    <w:p w14:paraId="421040C7" w14:textId="77777777" w:rsidR="00390A36" w:rsidRPr="00390A36" w:rsidRDefault="00390A36" w:rsidP="008A1B0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90A3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BOROUGH COUNCIL MEETING AGENDA</w:t>
      </w:r>
    </w:p>
    <w:p w14:paraId="0491FA5F" w14:textId="139CC00A" w:rsidR="00390A36" w:rsidRPr="00390A36" w:rsidRDefault="00390A36" w:rsidP="00390A3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90A3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Tuesday, </w:t>
      </w:r>
      <w:r w:rsidR="00EF15A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May 14, 2024</w:t>
      </w:r>
      <w:r w:rsidRPr="00390A3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– 6:30 P.M.</w:t>
      </w:r>
    </w:p>
    <w:p w14:paraId="6F3ECD73" w14:textId="77777777" w:rsidR="00390A36" w:rsidRPr="00390A36" w:rsidRDefault="00390A36" w:rsidP="00390A36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82AEEDE" w14:textId="4CCBF0CE" w:rsidR="00390A36" w:rsidRPr="009A4D25" w:rsidRDefault="00390A36" w:rsidP="009A4D2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4D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Call to Order </w:t>
      </w:r>
    </w:p>
    <w:p w14:paraId="00A4C952" w14:textId="77777777" w:rsidR="009A4D25" w:rsidRPr="009A4D25" w:rsidRDefault="009A4D25" w:rsidP="009A4D25">
      <w:pPr>
        <w:pStyle w:val="ListParagraph"/>
        <w:spacing w:after="0" w:line="240" w:lineRule="auto"/>
        <w:ind w:left="144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D249A99" w14:textId="7566B3EE" w:rsidR="00390A36" w:rsidRPr="00390A36" w:rsidRDefault="00390A36" w:rsidP="00B0514C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90A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(b)</w:t>
      </w:r>
      <w:r w:rsidRPr="00390A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Roll Call </w:t>
      </w:r>
    </w:p>
    <w:p w14:paraId="504BA51D" w14:textId="77777777" w:rsidR="00390A36" w:rsidRPr="00390A36" w:rsidRDefault="00390A36" w:rsidP="00390A3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90A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Ms. Wildes</w:t>
      </w:r>
    </w:p>
    <w:p w14:paraId="010A38F5" w14:textId="77777777" w:rsidR="00390A36" w:rsidRPr="00390A36" w:rsidRDefault="00390A36" w:rsidP="00390A3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90A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Mr. Potsko</w:t>
      </w:r>
    </w:p>
    <w:p w14:paraId="0037C64E" w14:textId="77777777" w:rsidR="00390A36" w:rsidRPr="00390A36" w:rsidRDefault="00390A36" w:rsidP="00390A3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90A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Mr. Byra</w:t>
      </w:r>
    </w:p>
    <w:p w14:paraId="76BF53C2" w14:textId="77777777" w:rsidR="00390A36" w:rsidRPr="00390A36" w:rsidRDefault="00390A36" w:rsidP="00390A3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90A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Mr. Sorokach</w:t>
      </w:r>
    </w:p>
    <w:p w14:paraId="24FD3260" w14:textId="77777777" w:rsidR="00390A36" w:rsidRPr="00390A36" w:rsidRDefault="00390A36" w:rsidP="00390A36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90A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    Ms. Heller </w:t>
      </w:r>
    </w:p>
    <w:p w14:paraId="20824273" w14:textId="77777777" w:rsidR="00390A36" w:rsidRPr="00390A36" w:rsidRDefault="00390A36" w:rsidP="00390A36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90A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    Mr. Flynn</w:t>
      </w:r>
    </w:p>
    <w:p w14:paraId="403C0ABF" w14:textId="77777777" w:rsidR="00390A36" w:rsidRPr="00390A36" w:rsidRDefault="00390A36" w:rsidP="00390A36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90A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    Mayor Demchak</w:t>
      </w:r>
    </w:p>
    <w:p w14:paraId="59859309" w14:textId="0070FCD5" w:rsidR="00390A36" w:rsidRPr="00390A36" w:rsidRDefault="00390A36" w:rsidP="00B63647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90A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    Manager Guesto</w:t>
      </w:r>
    </w:p>
    <w:p w14:paraId="74669C81" w14:textId="77777777" w:rsidR="00390A36" w:rsidRPr="00390A36" w:rsidRDefault="00390A36" w:rsidP="00390A36">
      <w:pPr>
        <w:spacing w:after="0" w:line="240" w:lineRule="auto"/>
        <w:ind w:left="720" w:firstLine="7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90A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    Secretary Scharer</w:t>
      </w:r>
    </w:p>
    <w:p w14:paraId="1F8EF1B5" w14:textId="77777777" w:rsidR="00390A36" w:rsidRDefault="00390A36" w:rsidP="00390A36">
      <w:pPr>
        <w:spacing w:after="0" w:line="240" w:lineRule="auto"/>
        <w:ind w:left="720" w:firstLine="7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90A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    Chief McGlynn</w:t>
      </w:r>
    </w:p>
    <w:p w14:paraId="49DB7582" w14:textId="5FEB6FB9" w:rsidR="00390A36" w:rsidRPr="00390A36" w:rsidRDefault="00F43DFB" w:rsidP="009A4D25">
      <w:pPr>
        <w:spacing w:after="0" w:line="240" w:lineRule="auto"/>
        <w:ind w:left="720" w:firstLine="7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    Code Officer Campbell</w:t>
      </w:r>
      <w:r w:rsidR="009A4D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</w:p>
    <w:p w14:paraId="12412326" w14:textId="662A0643" w:rsidR="00390A36" w:rsidRPr="00390A36" w:rsidRDefault="00390A36" w:rsidP="009A4D25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90A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(c)</w:t>
      </w:r>
      <w:r w:rsidRPr="00390A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Pledge of Allegiance</w:t>
      </w:r>
      <w:r w:rsidR="009A4D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</w:p>
    <w:p w14:paraId="37749FAA" w14:textId="6345ECC3" w:rsidR="00390A36" w:rsidRPr="00390A36" w:rsidRDefault="00390A36" w:rsidP="00390A36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90A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(d)</w:t>
      </w:r>
      <w:r w:rsidRPr="00390A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Council Member Reports</w:t>
      </w:r>
    </w:p>
    <w:p w14:paraId="101E115B" w14:textId="77777777" w:rsidR="00390A36" w:rsidRPr="00390A36" w:rsidRDefault="00390A36" w:rsidP="00390A3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90A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Ms. Wildes</w:t>
      </w:r>
    </w:p>
    <w:p w14:paraId="6C8C864E" w14:textId="77777777" w:rsidR="00390A36" w:rsidRPr="00390A36" w:rsidRDefault="00390A36" w:rsidP="00390A3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90A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Mr. Potsko</w:t>
      </w:r>
    </w:p>
    <w:p w14:paraId="66094BA8" w14:textId="77777777" w:rsidR="00390A36" w:rsidRPr="00390A36" w:rsidRDefault="00390A36" w:rsidP="00390A3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90A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Mr. Byra</w:t>
      </w:r>
    </w:p>
    <w:p w14:paraId="0DA84679" w14:textId="77777777" w:rsidR="00390A36" w:rsidRPr="00390A36" w:rsidRDefault="00390A36" w:rsidP="00390A3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90A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Mr. Sorokach</w:t>
      </w:r>
    </w:p>
    <w:p w14:paraId="0BA44CA7" w14:textId="77777777" w:rsidR="00390A36" w:rsidRPr="00390A36" w:rsidRDefault="00390A36" w:rsidP="00390A3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90A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Ms. Heller</w:t>
      </w:r>
    </w:p>
    <w:p w14:paraId="5DD61407" w14:textId="0D43F4A0" w:rsidR="009A4D25" w:rsidRPr="009A4D25" w:rsidRDefault="00390A36" w:rsidP="00390A3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90A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Mr. Flynn</w:t>
      </w:r>
      <w:r w:rsidR="009A4D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</w:p>
    <w:p w14:paraId="13880C43" w14:textId="69ACAB3E" w:rsidR="00390A36" w:rsidRPr="00390A36" w:rsidRDefault="00390A36" w:rsidP="002C7F9B">
      <w:pPr>
        <w:spacing w:after="0" w:line="240" w:lineRule="auto"/>
        <w:ind w:left="7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90A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(e)</w:t>
      </w:r>
      <w:r w:rsidRPr="00390A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Mayor’s Report</w:t>
      </w:r>
      <w:r w:rsidRPr="00390A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</w:p>
    <w:p w14:paraId="654B2128" w14:textId="45DE7AF8" w:rsidR="00390A36" w:rsidRPr="00390A36" w:rsidRDefault="00390A36" w:rsidP="00390A36">
      <w:pPr>
        <w:spacing w:after="0" w:line="240" w:lineRule="auto"/>
        <w:ind w:left="7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90A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r w:rsidR="002C7F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</w:t>
      </w:r>
      <w:r w:rsidRPr="00390A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390A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Borough Secretary’s Report</w:t>
      </w:r>
    </w:p>
    <w:p w14:paraId="0E43EBED" w14:textId="77777777" w:rsidR="00390A36" w:rsidRPr="00390A36" w:rsidRDefault="00390A36" w:rsidP="00390A36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EBEA841" w14:textId="0D67A2A7" w:rsidR="00390A36" w:rsidRDefault="00390A36" w:rsidP="00390A36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90A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r w:rsidR="002C7F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</w:t>
      </w:r>
      <w:r w:rsidRPr="00390A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390A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Police Chief’s Report</w:t>
      </w:r>
    </w:p>
    <w:p w14:paraId="7C600E89" w14:textId="77777777" w:rsidR="00F43DFB" w:rsidRDefault="00F43DFB" w:rsidP="00390A36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5A0DA63" w14:textId="6EBCD6C8" w:rsidR="00F43DFB" w:rsidRPr="002C7F9B" w:rsidRDefault="002C7F9B" w:rsidP="002C7F9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</w:t>
      </w:r>
      <w:r w:rsidR="00F43DFB" w:rsidRPr="002C7F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Code Officer’s Report</w:t>
      </w:r>
    </w:p>
    <w:p w14:paraId="5349B88D" w14:textId="77777777" w:rsidR="00390A36" w:rsidRPr="00390A36" w:rsidRDefault="00390A36" w:rsidP="00390A36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90A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390A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4E39EB7D" w14:textId="035AFB40" w:rsidR="00390A36" w:rsidRPr="00390A36" w:rsidRDefault="00390A36" w:rsidP="00390A36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90A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(</w:t>
      </w:r>
      <w:r w:rsidR="00A976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Pr="00390A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390A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Legislation</w:t>
      </w:r>
    </w:p>
    <w:p w14:paraId="1F0BF454" w14:textId="77777777" w:rsidR="00390A36" w:rsidRPr="00390A36" w:rsidRDefault="00390A36" w:rsidP="00390A36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8A8ECCB" w14:textId="77777777" w:rsidR="00390A36" w:rsidRPr="00390A36" w:rsidRDefault="00390A36" w:rsidP="00390A36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90A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390A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Public Comment – Pending Legislation Only</w:t>
      </w:r>
    </w:p>
    <w:p w14:paraId="7390FD03" w14:textId="77777777" w:rsidR="00390A36" w:rsidRPr="00390A36" w:rsidRDefault="00390A36" w:rsidP="00390A36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90D0C8B" w14:textId="79C40D8A" w:rsidR="00390A36" w:rsidRPr="00390A36" w:rsidRDefault="00390A36" w:rsidP="00390A36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90A3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RESOLUTION </w:t>
      </w:r>
      <w:r w:rsidR="00B0286F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5</w:t>
      </w:r>
      <w:r w:rsidR="006D0E95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5</w:t>
      </w:r>
      <w:r w:rsidRPr="00390A3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OF 2024</w:t>
      </w:r>
      <w:r w:rsidRPr="00390A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A Resolution to approve the </w:t>
      </w:r>
      <w:r w:rsidR="00274CC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April</w:t>
      </w:r>
      <w:r w:rsidR="0067296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A2FF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9</w:t>
      </w:r>
      <w:r w:rsidR="0067296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gramStart"/>
      <w:r w:rsidR="0067296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2024</w:t>
      </w:r>
      <w:proofErr w:type="gramEnd"/>
      <w:r w:rsidRPr="00390A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Council Meeting Minutes. </w:t>
      </w:r>
    </w:p>
    <w:p w14:paraId="273AE17D" w14:textId="63744938" w:rsidR="00BC5440" w:rsidRPr="00BC5440" w:rsidRDefault="00390A36" w:rsidP="00BC5440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90A3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RESOLUTION </w:t>
      </w:r>
      <w:r w:rsidR="00B0286F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5</w:t>
      </w:r>
      <w:r w:rsidR="00BD2CFA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6</w:t>
      </w:r>
      <w:r w:rsidRPr="00390A3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OF 2024</w:t>
      </w:r>
      <w:r w:rsidRPr="00390A3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–</w:t>
      </w:r>
      <w:r w:rsidR="00EF7EB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BD2CF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A Resolution to approve the April</w:t>
      </w:r>
      <w:r w:rsidR="003A3FF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2024</w:t>
      </w:r>
      <w:r w:rsidR="00BD2CF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bills</w:t>
      </w:r>
      <w:r w:rsidR="00F92D3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in an amount</w:t>
      </w:r>
      <w:r w:rsidR="00BD2CF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6D4A8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not to exceed</w:t>
      </w:r>
      <w:r w:rsidR="00BD2CF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3A3FF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$</w:t>
      </w:r>
      <w:r w:rsidR="00956B9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200,000.00.</w:t>
      </w:r>
    </w:p>
    <w:p w14:paraId="44A6F3DB" w14:textId="7414F7D3" w:rsidR="00390A36" w:rsidRDefault="00390A36" w:rsidP="00390A36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90A3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RESOLUTION </w:t>
      </w:r>
      <w:r w:rsidR="00B0286F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5</w:t>
      </w:r>
      <w:r w:rsidR="00BD2CFA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7</w:t>
      </w:r>
      <w:r w:rsidRPr="00390A3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OF 2024</w:t>
      </w:r>
      <w:r w:rsidRPr="00390A3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– </w:t>
      </w:r>
      <w:r w:rsidR="00AD3B2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A Resolution to approve </w:t>
      </w:r>
      <w:r w:rsidR="003A3FF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the April 2024 payroll in </w:t>
      </w:r>
      <w:r w:rsidR="006D4A8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an amount not to exceed </w:t>
      </w:r>
      <w:r w:rsidR="0028161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$</w:t>
      </w:r>
      <w:r w:rsidR="00956B9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100,000.00.</w:t>
      </w:r>
    </w:p>
    <w:p w14:paraId="53E5FDB6" w14:textId="0C08F761" w:rsidR="00C774C1" w:rsidRDefault="00390A36" w:rsidP="00C774C1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90A3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RESOLUTION </w:t>
      </w:r>
      <w:r w:rsidR="00B0286F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5</w:t>
      </w:r>
      <w:r w:rsidR="00BD2CFA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8</w:t>
      </w:r>
      <w:r w:rsidRPr="00390A3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OF 2024</w:t>
      </w:r>
      <w:r w:rsidRPr="00390A3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-</w:t>
      </w:r>
      <w:r w:rsidR="003A422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AD3B2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A Resolution </w:t>
      </w:r>
      <w:r w:rsidR="00C8106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authorizing the proposal </w:t>
      </w:r>
      <w:r w:rsidR="00CA699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from</w:t>
      </w:r>
      <w:r w:rsidR="00C8106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Spinnaker Insurance company in the amount of $2,581.00 for cybersecurity insurance premium.</w:t>
      </w:r>
    </w:p>
    <w:p w14:paraId="58A7C12B" w14:textId="1D4979BC" w:rsidR="00CA6991" w:rsidRDefault="00CA6991" w:rsidP="00C774C1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RESOLUTION 59 OF 2024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- </w:t>
      </w:r>
      <w:r w:rsidR="0045434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A Resolution authorizing the lease proposal</w:t>
      </w:r>
      <w:r w:rsidR="00D90B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from Golden Business Machines in the amount of $81.25 per month for 60 months for a Cannon desktop copier.</w:t>
      </w:r>
    </w:p>
    <w:p w14:paraId="260858BC" w14:textId="0185A39C" w:rsidR="00841CFB" w:rsidRPr="00A55C79" w:rsidRDefault="00841CFB" w:rsidP="00C774C1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RESOLUTION 60 OF 2024-</w:t>
      </w:r>
      <w:r w:rsidR="00A55C7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A Resolution approving </w:t>
      </w:r>
      <w:r w:rsidR="00585F2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the application and plan for the minor subdivision for 121 North Main Street (American Legion Post 673).</w:t>
      </w:r>
    </w:p>
    <w:p w14:paraId="5BE71C7D" w14:textId="31F156C4" w:rsidR="00841CFB" w:rsidRPr="00585F2A" w:rsidRDefault="00841CFB" w:rsidP="00C774C1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RESOLUTION 61 OF 2024-</w:t>
      </w:r>
      <w:r w:rsidR="00585F2A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</w:t>
      </w:r>
      <w:r w:rsidR="00585F2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A Resolution </w:t>
      </w:r>
      <w:r w:rsidR="00F52C5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to approve </w:t>
      </w:r>
      <w:r w:rsidR="00E50912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Ordinance Number 1 of 2024, </w:t>
      </w:r>
      <w:r w:rsidR="00F52C5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the adoption of the amendment to the Ashley</w:t>
      </w:r>
      <w:r w:rsidR="00E046D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Borough</w:t>
      </w:r>
      <w:r w:rsidR="00F52C5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Zoning Ordinance</w:t>
      </w:r>
      <w:r w:rsidR="006E277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of June 13, </w:t>
      </w:r>
      <w:proofErr w:type="gramStart"/>
      <w:r w:rsidR="006E277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2016</w:t>
      </w:r>
      <w:proofErr w:type="gramEnd"/>
      <w:r w:rsidR="00F52C5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for Floodplain Map policies as advertised.</w:t>
      </w:r>
    </w:p>
    <w:p w14:paraId="347641C0" w14:textId="71F2280A" w:rsidR="00841CFB" w:rsidRPr="00F52C5F" w:rsidRDefault="00841CFB" w:rsidP="00C774C1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RESOLUTION 62 OF 2024-</w:t>
      </w:r>
      <w:r w:rsidR="00F52C5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A Resolution</w:t>
      </w:r>
      <w:r w:rsidR="00EF15A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B064D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ratifying the proposal from Synergistic Networks in the amount of $4,600.00 for 40 hours of technical consulting for </w:t>
      </w:r>
      <w:r w:rsidR="008339F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QuickBooks setup and other information technology services. </w:t>
      </w:r>
    </w:p>
    <w:p w14:paraId="4B8CBC1F" w14:textId="493049AC" w:rsidR="00841CFB" w:rsidRPr="00CF3913" w:rsidRDefault="00841CFB" w:rsidP="00C774C1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RESOLUTION 63 OF 2024-</w:t>
      </w:r>
      <w:r w:rsidR="00CF391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A Resolution to pay the invoice from Reilly &amp; Associates in the amount of $10,613.75 for the Garage Door Replacement Project and to request </w:t>
      </w:r>
      <w:proofErr w:type="gramStart"/>
      <w:r w:rsidR="00CF391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grant</w:t>
      </w:r>
      <w:proofErr w:type="gramEnd"/>
      <w:r w:rsidR="00CF391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reimbursement for the expense.</w:t>
      </w:r>
    </w:p>
    <w:p w14:paraId="1EB98E4F" w14:textId="2CF40082" w:rsidR="00841CFB" w:rsidRPr="00A559D4" w:rsidRDefault="00841CFB" w:rsidP="00C774C1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RESOLUTION 64 OF 2024-</w:t>
      </w:r>
      <w:r w:rsidR="00A559D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A Resolution to pay the invoice from Reilly &amp; Associates in the amount of $19,711.25 for the Municipal Building Roof Replacement Project and to request grant reimbursement for the expense. </w:t>
      </w:r>
    </w:p>
    <w:p w14:paraId="3E80BB9E" w14:textId="1020696D" w:rsidR="00841CFB" w:rsidRPr="00E801BE" w:rsidRDefault="00841CFB" w:rsidP="00C774C1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RESOLUTION 65 OF 2024-</w:t>
      </w:r>
      <w:r w:rsidR="00E801B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Resolution to authorize the submission of a Multimodal Fund Grant for the Mainstreet Streetscape Project Phase II.</w:t>
      </w:r>
    </w:p>
    <w:p w14:paraId="46823853" w14:textId="79149215" w:rsidR="00841CFB" w:rsidRPr="00802A3F" w:rsidRDefault="00841CFB" w:rsidP="00C774C1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lastRenderedPageBreak/>
        <w:t>RESOLUTION 66 OF 2024-</w:t>
      </w:r>
      <w:r w:rsidR="00802A3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A Resolution to authorize the submission of a Greenways, </w:t>
      </w:r>
      <w:proofErr w:type="gramStart"/>
      <w:r w:rsidR="00802A3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Trails</w:t>
      </w:r>
      <w:proofErr w:type="gramEnd"/>
      <w:r w:rsidR="00802A3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and Recreation Grant for the Conyngham Street Playground Project.</w:t>
      </w:r>
    </w:p>
    <w:p w14:paraId="44169AA7" w14:textId="1F7F8141" w:rsidR="00841CFB" w:rsidRPr="008862C9" w:rsidRDefault="00841CFB" w:rsidP="00FC51E9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RESOLUTION 67 OF 2024-</w:t>
      </w:r>
      <w:r w:rsidR="008862C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A Resolution to authorize the submission of request to PennDOT to include Ashley Borough </w:t>
      </w:r>
      <w:r w:rsidR="00570F4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in the Bundling Agreement for the PennDOT Metropolitan Planning Organization (MPO) funding for Carey and Rodgers Street Bridges and design and engineering.</w:t>
      </w:r>
    </w:p>
    <w:p w14:paraId="290E580D" w14:textId="1B06EA31" w:rsidR="00841CFB" w:rsidRPr="00E76211" w:rsidRDefault="00841CFB" w:rsidP="00FC51E9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RESOLUTION 68 OF 2024</w:t>
      </w:r>
      <w:r w:rsidR="008862C9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-</w:t>
      </w:r>
      <w:r w:rsidR="00E7621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A </w:t>
      </w:r>
      <w:r w:rsidR="000B6E5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Resolution</w:t>
      </w:r>
      <w:r w:rsidR="00E7621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to ratify all payments of wages to Part Time Police Officer David Fedorczyk</w:t>
      </w:r>
      <w:r w:rsidR="00664E7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to date and authorization to pay him overtime rates as applicable and authorized by the Chief of Police.</w:t>
      </w:r>
    </w:p>
    <w:p w14:paraId="384E6D36" w14:textId="3ED53BB3" w:rsidR="00841CFB" w:rsidRPr="000B6E5D" w:rsidRDefault="00841CFB" w:rsidP="00FC51E9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RESOLUTION 69 OF 2024-</w:t>
      </w:r>
      <w:r w:rsidR="00CA3BA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A Resolution to </w:t>
      </w:r>
      <w:r w:rsidR="00C30BE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authorize the donation of $500.00 to the American Legion for the Memorial Day Parade.</w:t>
      </w:r>
    </w:p>
    <w:p w14:paraId="43E64F36" w14:textId="73F46B08" w:rsidR="00A55C79" w:rsidRPr="00926B83" w:rsidRDefault="00841CFB" w:rsidP="00FC51E9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RESOLUTION 70 OF 2024-</w:t>
      </w:r>
      <w:r w:rsidR="00926B8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A Resolution ratifying the proposal for financial services from Hazleton Business &amp; Payroll Solutions, Inc. in the amount of $9,500.00 plus $110.00 per hour for non-scoped services.</w:t>
      </w:r>
    </w:p>
    <w:p w14:paraId="31973971" w14:textId="040B858E" w:rsidR="00A55C79" w:rsidRPr="00274CCE" w:rsidRDefault="00A55C79" w:rsidP="00FC51E9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RESOLUTION 71 OF 2024-</w:t>
      </w:r>
      <w:r w:rsidR="00274CCE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</w:t>
      </w:r>
      <w:r w:rsidR="00274CC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A Resolution to award the Luzerne County Office of Community Development funding paving project to Barker &amp; Barker Paving for the Base Bid, Alternate 1 and Alternate 2 in the amount of $147,623.00.  This includes East Hartford Street, Church and School Lanes and the basketball courts at Conyngham Street playground.</w:t>
      </w:r>
    </w:p>
    <w:p w14:paraId="42E5BC4F" w14:textId="490F4E76" w:rsidR="00390A36" w:rsidRPr="00A55C79" w:rsidRDefault="00390A36" w:rsidP="00FC51E9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0275EB89" w14:textId="77777777" w:rsidR="00390A36" w:rsidRPr="00390A36" w:rsidRDefault="00390A36" w:rsidP="00390A36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90A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(m)</w:t>
      </w:r>
      <w:r w:rsidRPr="00390A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Public Comment</w:t>
      </w:r>
    </w:p>
    <w:p w14:paraId="00D9892A" w14:textId="77777777" w:rsidR="00390A36" w:rsidRPr="00390A36" w:rsidRDefault="00390A36" w:rsidP="00390A36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DEBF421" w14:textId="03DAFCA4" w:rsidR="00C73843" w:rsidRPr="00B0514C" w:rsidRDefault="00390A36" w:rsidP="00B0514C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90A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(n)</w:t>
      </w:r>
      <w:r w:rsidRPr="00390A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Adjournment </w:t>
      </w:r>
    </w:p>
    <w:sectPr w:rsidR="00C73843" w:rsidRPr="00B0514C" w:rsidSect="00880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844BE"/>
    <w:multiLevelType w:val="hybridMultilevel"/>
    <w:tmpl w:val="C5DAAE8C"/>
    <w:lvl w:ilvl="0" w:tplc="D0CEF4F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095C9D"/>
    <w:multiLevelType w:val="hybridMultilevel"/>
    <w:tmpl w:val="C76637EC"/>
    <w:lvl w:ilvl="0" w:tplc="F0ACB510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7815604"/>
    <w:multiLevelType w:val="hybridMultilevel"/>
    <w:tmpl w:val="CDA4AE80"/>
    <w:lvl w:ilvl="0" w:tplc="2AF46032">
      <w:start w:val="8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114E69"/>
    <w:multiLevelType w:val="hybridMultilevel"/>
    <w:tmpl w:val="8F38D652"/>
    <w:lvl w:ilvl="0" w:tplc="DAA210C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A14EDE"/>
    <w:multiLevelType w:val="hybridMultilevel"/>
    <w:tmpl w:val="3866F2B6"/>
    <w:lvl w:ilvl="0" w:tplc="092E77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9515384">
    <w:abstractNumId w:val="1"/>
  </w:num>
  <w:num w:numId="2" w16cid:durableId="1021933892">
    <w:abstractNumId w:val="3"/>
  </w:num>
  <w:num w:numId="3" w16cid:durableId="1855147513">
    <w:abstractNumId w:val="4"/>
  </w:num>
  <w:num w:numId="4" w16cid:durableId="284777940">
    <w:abstractNumId w:val="0"/>
  </w:num>
  <w:num w:numId="5" w16cid:durableId="964311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98"/>
    <w:rsid w:val="0001359A"/>
    <w:rsid w:val="00016A58"/>
    <w:rsid w:val="00045A34"/>
    <w:rsid w:val="00045C81"/>
    <w:rsid w:val="00055BF2"/>
    <w:rsid w:val="000B4D6A"/>
    <w:rsid w:val="000B6E5D"/>
    <w:rsid w:val="000C07FC"/>
    <w:rsid w:val="000D7939"/>
    <w:rsid w:val="0010553A"/>
    <w:rsid w:val="0011648C"/>
    <w:rsid w:val="0014223E"/>
    <w:rsid w:val="0019525B"/>
    <w:rsid w:val="001E068F"/>
    <w:rsid w:val="001E2A48"/>
    <w:rsid w:val="002176E2"/>
    <w:rsid w:val="002418B2"/>
    <w:rsid w:val="002512FF"/>
    <w:rsid w:val="00267ABA"/>
    <w:rsid w:val="00274CCE"/>
    <w:rsid w:val="00281619"/>
    <w:rsid w:val="002824AB"/>
    <w:rsid w:val="00294C43"/>
    <w:rsid w:val="002A41D9"/>
    <w:rsid w:val="002C7F9B"/>
    <w:rsid w:val="002E38CC"/>
    <w:rsid w:val="002F7C8E"/>
    <w:rsid w:val="003078C4"/>
    <w:rsid w:val="00314E1D"/>
    <w:rsid w:val="00336962"/>
    <w:rsid w:val="0034334C"/>
    <w:rsid w:val="00390A36"/>
    <w:rsid w:val="003A3FF8"/>
    <w:rsid w:val="003A422A"/>
    <w:rsid w:val="003E63D3"/>
    <w:rsid w:val="00427441"/>
    <w:rsid w:val="0042778E"/>
    <w:rsid w:val="00436DC6"/>
    <w:rsid w:val="00440A11"/>
    <w:rsid w:val="0044435E"/>
    <w:rsid w:val="00454346"/>
    <w:rsid w:val="00500301"/>
    <w:rsid w:val="00504A9C"/>
    <w:rsid w:val="00520C38"/>
    <w:rsid w:val="00534788"/>
    <w:rsid w:val="00570F4D"/>
    <w:rsid w:val="00573B03"/>
    <w:rsid w:val="00585F2A"/>
    <w:rsid w:val="005A2364"/>
    <w:rsid w:val="005B46D5"/>
    <w:rsid w:val="005F3128"/>
    <w:rsid w:val="00611043"/>
    <w:rsid w:val="00641C1C"/>
    <w:rsid w:val="00662236"/>
    <w:rsid w:val="00664E78"/>
    <w:rsid w:val="00665B69"/>
    <w:rsid w:val="00672968"/>
    <w:rsid w:val="00673A10"/>
    <w:rsid w:val="006935F1"/>
    <w:rsid w:val="006A3AB4"/>
    <w:rsid w:val="006D0E95"/>
    <w:rsid w:val="006D4A88"/>
    <w:rsid w:val="006D5812"/>
    <w:rsid w:val="006E277C"/>
    <w:rsid w:val="00713433"/>
    <w:rsid w:val="00724366"/>
    <w:rsid w:val="007539AC"/>
    <w:rsid w:val="00782C40"/>
    <w:rsid w:val="00797AD2"/>
    <w:rsid w:val="007A220C"/>
    <w:rsid w:val="007F0ED7"/>
    <w:rsid w:val="00802A3F"/>
    <w:rsid w:val="008133F6"/>
    <w:rsid w:val="008339FA"/>
    <w:rsid w:val="00834450"/>
    <w:rsid w:val="00841CFB"/>
    <w:rsid w:val="00854E06"/>
    <w:rsid w:val="008569E5"/>
    <w:rsid w:val="008807F4"/>
    <w:rsid w:val="008862C9"/>
    <w:rsid w:val="008A1B0F"/>
    <w:rsid w:val="008C05B3"/>
    <w:rsid w:val="008D0F7F"/>
    <w:rsid w:val="00907C00"/>
    <w:rsid w:val="00926B83"/>
    <w:rsid w:val="00930433"/>
    <w:rsid w:val="00956B9F"/>
    <w:rsid w:val="00996279"/>
    <w:rsid w:val="009A4D25"/>
    <w:rsid w:val="009C321D"/>
    <w:rsid w:val="009E0128"/>
    <w:rsid w:val="009F63E3"/>
    <w:rsid w:val="00A151C0"/>
    <w:rsid w:val="00A16FC6"/>
    <w:rsid w:val="00A3541A"/>
    <w:rsid w:val="00A559D4"/>
    <w:rsid w:val="00A55C79"/>
    <w:rsid w:val="00A832C6"/>
    <w:rsid w:val="00A976D1"/>
    <w:rsid w:val="00AD3B2E"/>
    <w:rsid w:val="00AD74ED"/>
    <w:rsid w:val="00AE0407"/>
    <w:rsid w:val="00AF27F4"/>
    <w:rsid w:val="00B0286F"/>
    <w:rsid w:val="00B0514C"/>
    <w:rsid w:val="00B064D4"/>
    <w:rsid w:val="00B10538"/>
    <w:rsid w:val="00B51398"/>
    <w:rsid w:val="00B63647"/>
    <w:rsid w:val="00B720DB"/>
    <w:rsid w:val="00BC5118"/>
    <w:rsid w:val="00BC5440"/>
    <w:rsid w:val="00BD2CFA"/>
    <w:rsid w:val="00BD6AE5"/>
    <w:rsid w:val="00BE299E"/>
    <w:rsid w:val="00BF18D2"/>
    <w:rsid w:val="00C30BE1"/>
    <w:rsid w:val="00C5351C"/>
    <w:rsid w:val="00C73843"/>
    <w:rsid w:val="00C774C1"/>
    <w:rsid w:val="00C8106E"/>
    <w:rsid w:val="00CA3BAA"/>
    <w:rsid w:val="00CA6991"/>
    <w:rsid w:val="00CC22D2"/>
    <w:rsid w:val="00CD531B"/>
    <w:rsid w:val="00CE4E90"/>
    <w:rsid w:val="00CF3913"/>
    <w:rsid w:val="00D259D9"/>
    <w:rsid w:val="00D5316E"/>
    <w:rsid w:val="00D73532"/>
    <w:rsid w:val="00D90BA6"/>
    <w:rsid w:val="00DA2BD2"/>
    <w:rsid w:val="00DC2324"/>
    <w:rsid w:val="00DF3E3A"/>
    <w:rsid w:val="00E046D3"/>
    <w:rsid w:val="00E04825"/>
    <w:rsid w:val="00E21882"/>
    <w:rsid w:val="00E33A94"/>
    <w:rsid w:val="00E50912"/>
    <w:rsid w:val="00E76211"/>
    <w:rsid w:val="00E801BE"/>
    <w:rsid w:val="00E807EF"/>
    <w:rsid w:val="00E813D7"/>
    <w:rsid w:val="00E834CC"/>
    <w:rsid w:val="00EF04BB"/>
    <w:rsid w:val="00EF15AA"/>
    <w:rsid w:val="00EF7EBC"/>
    <w:rsid w:val="00F05110"/>
    <w:rsid w:val="00F43DFB"/>
    <w:rsid w:val="00F52C5F"/>
    <w:rsid w:val="00F857BE"/>
    <w:rsid w:val="00F92D30"/>
    <w:rsid w:val="00FA2FF0"/>
    <w:rsid w:val="00FA4EC9"/>
    <w:rsid w:val="00FC51E9"/>
    <w:rsid w:val="00FF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EF55E"/>
  <w15:chartTrackingRefBased/>
  <w15:docId w15:val="{6DBF77B7-429F-4C73-BE96-2B3DF7E7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13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3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5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hleyboroughoffic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Pulju</dc:creator>
  <cp:keywords/>
  <dc:description/>
  <cp:lastModifiedBy>Rochelle Poszeluznyj</cp:lastModifiedBy>
  <cp:revision>39</cp:revision>
  <cp:lastPrinted>2024-05-13T14:22:00Z</cp:lastPrinted>
  <dcterms:created xsi:type="dcterms:W3CDTF">2024-05-13T12:56:00Z</dcterms:created>
  <dcterms:modified xsi:type="dcterms:W3CDTF">2024-05-14T14:36:00Z</dcterms:modified>
</cp:coreProperties>
</file>